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4" w:rsidRPr="00A0300D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0300D">
        <w:rPr>
          <w:b/>
          <w:bCs/>
          <w:color w:val="FF0000"/>
          <w:sz w:val="52"/>
          <w:szCs w:val="52"/>
        </w:rPr>
        <w:t>Памятка для родителей об опасностях открытого окна</w:t>
      </w:r>
    </w:p>
    <w:p w:rsidR="009A1B74" w:rsidRDefault="00A0300D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914400</wp:posOffset>
            </wp:positionV>
            <wp:extent cx="51816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21" y="21484"/>
                <wp:lineTo x="21521" y="0"/>
                <wp:lineTo x="0" y="0"/>
              </wp:wrapPolygon>
            </wp:wrapTight>
            <wp:docPr id="1" name="Рисунок 1" descr="hello_html_4e321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e3219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B74">
        <w:rPr>
          <w:rFonts w:ascii="Arial" w:hAnsi="Arial" w:cs="Arial"/>
          <w:color w:val="000000"/>
          <w:sz w:val="21"/>
          <w:szCs w:val="21"/>
        </w:rPr>
        <w:br/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По печальной статистике чаще всего из окон выпадают дети в возрасте от года (когда ребёнок только начинает ходить) и до 5- 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Нельзя надеяться на москитную сетку!</w:t>
      </w:r>
      <w:r w:rsidRPr="009A1B74">
        <w:rPr>
          <w:color w:val="000000"/>
          <w:sz w:val="28"/>
          <w:szCs w:val="28"/>
        </w:rPr>
        <w:t> </w:t>
      </w:r>
      <w:r w:rsidRPr="009A1B74">
        <w:rPr>
          <w:color w:val="0F243E"/>
          <w:sz w:val="28"/>
          <w:szCs w:val="28"/>
        </w:rPr>
        <w:t>Она создаёт для ребёнка мнимую иллюзию закрытого окна.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 детей выпали из окна вместе с москитной сеткой!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И не стоит себя успокаивать тем, что с вами такое точно не случится.</w:t>
      </w:r>
    </w:p>
    <w:p w:rsidR="009A1B74" w:rsidRPr="009A1B74" w:rsidRDefault="003B470E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88900</wp:posOffset>
            </wp:positionV>
            <wp:extent cx="18288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75" y="21513"/>
                <wp:lineTo x="21375" y="0"/>
                <wp:lineTo x="0" y="0"/>
              </wp:wrapPolygon>
            </wp:wrapTight>
            <wp:docPr id="2" name="Рисунок 2" descr="hello_html_m60f5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0f51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B74" w:rsidRPr="009A1B74">
        <w:rPr>
          <w:color w:val="0F243E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i/>
          <w:iCs/>
          <w:color w:val="FF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ребенок не может находиться без присмотра в помещении, где открыто настежь окно или есть малейшая вероятность, что ребенок может его самостоятельно открыть;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lastRenderedPageBreak/>
        <w:t>-фурнитура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A1B74" w:rsidRPr="009A1B74" w:rsidRDefault="003B470E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34925</wp:posOffset>
            </wp:positionV>
            <wp:extent cx="31813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71" y="21503"/>
                <wp:lineTo x="21471" y="0"/>
                <wp:lineTo x="0" y="0"/>
              </wp:wrapPolygon>
            </wp:wrapTight>
            <wp:docPr id="3" name="Рисунок 3" descr="hello_html_4304d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304d0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B74" w:rsidRPr="009A1B74">
        <w:rPr>
          <w:color w:val="0F243E"/>
          <w:sz w:val="28"/>
          <w:szCs w:val="28"/>
        </w:rPr>
        <w:t>-если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в случае с металлопластиковым окном, поставьте раму в режим "фронтальное проветривание", так как этого режима маленький ребенок самостоятельно вряд ли сможет открыть окно;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нельзя надеяться на режим "</w:t>
      </w:r>
      <w:proofErr w:type="spellStart"/>
      <w:r w:rsidRPr="009A1B74">
        <w:rPr>
          <w:color w:val="0F243E"/>
          <w:sz w:val="28"/>
          <w:szCs w:val="28"/>
        </w:rPr>
        <w:t>микропроветривание</w:t>
      </w:r>
      <w:proofErr w:type="spellEnd"/>
      <w:r w:rsidRPr="009A1B74">
        <w:rPr>
          <w:color w:val="0F243E"/>
          <w:sz w:val="28"/>
          <w:szCs w:val="28"/>
        </w:rPr>
        <w:t>" на металлопластиковых окнах из этого режима окно легко открыть, даже случайно дернув за ручку;</w:t>
      </w:r>
    </w:p>
    <w:p w:rsidR="009A1B74" w:rsidRPr="009A1B74" w:rsidRDefault="003B470E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116205</wp:posOffset>
            </wp:positionV>
            <wp:extent cx="15049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27" y="21486"/>
                <wp:lineTo x="21327" y="0"/>
                <wp:lineTo x="0" y="0"/>
              </wp:wrapPolygon>
            </wp:wrapTight>
            <wp:docPr id="4" name="Рисунок 4" descr="hello_html_m33691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36912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B74" w:rsidRPr="009A1B74">
        <w:rPr>
          <w:color w:val="0F243E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="009A1B74" w:rsidRPr="009A1B74">
        <w:rPr>
          <w:color w:val="000000"/>
          <w:sz w:val="28"/>
          <w:szCs w:val="28"/>
        </w:rPr>
        <w:br/>
      </w:r>
      <w:r w:rsidR="009A1B74" w:rsidRPr="009A1B74">
        <w:rPr>
          <w:color w:val="0F243E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</w:t>
      </w:r>
      <w:r w:rsidR="00DF41F5">
        <w:rPr>
          <w:color w:val="0F243E"/>
          <w:sz w:val="28"/>
          <w:szCs w:val="28"/>
        </w:rPr>
        <w:t xml:space="preserve">уда, строго предупреждайте даже </w:t>
      </w:r>
      <w:r w:rsidR="009A1B74" w:rsidRPr="009A1B74">
        <w:rPr>
          <w:color w:val="0F243E"/>
          <w:sz w:val="28"/>
          <w:szCs w:val="28"/>
        </w:rPr>
        <w:t>попытки таких "игр";</w:t>
      </w:r>
      <w:r w:rsidR="009A1B74">
        <w:rPr>
          <w:noProof/>
          <w:color w:val="000000"/>
          <w:sz w:val="28"/>
          <w:szCs w:val="28"/>
        </w:rPr>
        <w:t xml:space="preserve"> </w:t>
      </w:r>
    </w:p>
    <w:p w:rsidR="009A1B74" w:rsidRPr="009A1B74" w:rsidRDefault="00DF41F5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488950</wp:posOffset>
            </wp:positionV>
            <wp:extent cx="2018030" cy="1511935"/>
            <wp:effectExtent l="0" t="0" r="1270" b="0"/>
            <wp:wrapTight wrapText="bothSides">
              <wp:wrapPolygon edited="0">
                <wp:start x="0" y="0"/>
                <wp:lineTo x="0" y="21228"/>
                <wp:lineTo x="21410" y="21228"/>
                <wp:lineTo x="2141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A1B74" w:rsidRPr="009A1B74">
        <w:rPr>
          <w:color w:val="0F243E"/>
          <w:sz w:val="28"/>
          <w:szCs w:val="28"/>
        </w:rPr>
        <w:t>- объясняйте ребенку опасность открытого окна из-за возможности падения.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ПОМНИТЕ!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Только бдительное отношение к своим собственным детям со стороны вас,</w:t>
      </w:r>
      <w:r w:rsidRPr="009A1B74">
        <w:rPr>
          <w:color w:val="000000"/>
          <w:sz w:val="28"/>
          <w:szCs w:val="28"/>
        </w:rPr>
        <w:t> </w:t>
      </w:r>
      <w:r w:rsidRPr="009A1B74">
        <w:rPr>
          <w:b/>
          <w:bCs/>
          <w:color w:val="FF0000"/>
          <w:sz w:val="28"/>
          <w:szCs w:val="28"/>
        </w:rPr>
        <w:t>РОДИТЕЛЕЙ,</w:t>
      </w:r>
      <w:r w:rsidRPr="009A1B74">
        <w:rPr>
          <w:color w:val="000000"/>
          <w:sz w:val="28"/>
          <w:szCs w:val="28"/>
        </w:rPr>
        <w:t> </w:t>
      </w:r>
      <w:r w:rsidRPr="009A1B74">
        <w:rPr>
          <w:color w:val="0F243E"/>
          <w:sz w:val="28"/>
          <w:szCs w:val="28"/>
        </w:rPr>
        <w:t>поможет избежать беды!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ПРОВЕРЬТЕ ПРЯМО СЕЙЧАС, ГДЕ НАХОДЯТСЯ ВАШИ ДЕТИ!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430F" w:rsidRDefault="00F1430F"/>
    <w:sectPr w:rsidR="00F1430F" w:rsidSect="00A030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96"/>
    <w:rsid w:val="001F7D14"/>
    <w:rsid w:val="003B470E"/>
    <w:rsid w:val="009A1B74"/>
    <w:rsid w:val="00A0300D"/>
    <w:rsid w:val="00BF3196"/>
    <w:rsid w:val="00DF41F5"/>
    <w:rsid w:val="00ED34FF"/>
    <w:rsid w:val="00F1430F"/>
    <w:rsid w:val="00F3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Маршев</dc:creator>
  <cp:keywords/>
  <dc:description/>
  <cp:lastModifiedBy>Леонид</cp:lastModifiedBy>
  <cp:revision>4</cp:revision>
  <dcterms:created xsi:type="dcterms:W3CDTF">2020-04-12T10:12:00Z</dcterms:created>
  <dcterms:modified xsi:type="dcterms:W3CDTF">2020-04-25T11:04:00Z</dcterms:modified>
</cp:coreProperties>
</file>